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F3F" w:rsidRPr="00895F3F" w:rsidRDefault="00895F3F" w:rsidP="00064D2B">
      <w:pPr>
        <w:jc w:val="right"/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Miejscowość i data ……………………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Nazwa i adres wykonawcy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……………………………………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……………………………………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REGON …………………………</w:t>
      </w:r>
      <w:r>
        <w:rPr>
          <w:rFonts w:ascii="Times New Roman" w:hAnsi="Times New Roman" w:cs="Times New Roman"/>
        </w:rPr>
        <w:t>.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NIP. ………………………………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TEL. ……………………………</w:t>
      </w:r>
      <w:r>
        <w:rPr>
          <w:rFonts w:ascii="Times New Roman" w:hAnsi="Times New Roman" w:cs="Times New Roman"/>
        </w:rPr>
        <w:t>..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EMAIL …………………………</w:t>
      </w:r>
      <w:r>
        <w:rPr>
          <w:rFonts w:ascii="Times New Roman" w:hAnsi="Times New Roman" w:cs="Times New Roman"/>
        </w:rPr>
        <w:t>..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</w:p>
    <w:p w:rsidR="00895F3F" w:rsidRPr="00895F3F" w:rsidRDefault="00895F3F" w:rsidP="00895F3F">
      <w:pPr>
        <w:spacing w:after="0"/>
        <w:ind w:left="2829" w:firstLine="709"/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Zakład Gospodarki Komunalnej i Mieszkaniowej Sp. z o.o.</w:t>
      </w:r>
    </w:p>
    <w:p w:rsidR="00895F3F" w:rsidRPr="00895F3F" w:rsidRDefault="00895F3F" w:rsidP="00895F3F">
      <w:pPr>
        <w:spacing w:after="0"/>
        <w:ind w:left="2829" w:firstLine="709"/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Ul. Nurska 144</w:t>
      </w:r>
    </w:p>
    <w:p w:rsidR="00895F3F" w:rsidRPr="00895F3F" w:rsidRDefault="00895F3F" w:rsidP="00895F3F">
      <w:pPr>
        <w:spacing w:after="0"/>
        <w:ind w:left="2829" w:firstLine="709"/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07-320 Małkinia Górna</w:t>
      </w:r>
    </w:p>
    <w:p w:rsidR="00895F3F" w:rsidRDefault="00895F3F" w:rsidP="00895F3F">
      <w:pPr>
        <w:ind w:left="2832" w:firstLine="708"/>
        <w:rPr>
          <w:rFonts w:ascii="Times New Roman" w:hAnsi="Times New Roman" w:cs="Times New Roman"/>
        </w:rPr>
      </w:pPr>
    </w:p>
    <w:p w:rsidR="008B1D41" w:rsidRPr="00895F3F" w:rsidRDefault="008B1D41" w:rsidP="00895F3F">
      <w:pPr>
        <w:ind w:left="2832" w:firstLine="708"/>
        <w:rPr>
          <w:rFonts w:ascii="Times New Roman" w:hAnsi="Times New Roman" w:cs="Times New Roman"/>
        </w:rPr>
      </w:pPr>
      <w:bookmarkStart w:id="0" w:name="_GoBack"/>
      <w:bookmarkEnd w:id="0"/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ab/>
        <w:t>W nawiązaniu do zapytania ofertowego na dostawę olei i płynów eksploatacyjnych do pojazdów i sprzętu będącego na stanie Zakładu Gospodarki Komunalnej i Mieszkaniowej Sp. z o. o. w Małkini Górnej, oferujemy następujące ceny:</w:t>
      </w:r>
    </w:p>
    <w:tbl>
      <w:tblPr>
        <w:tblStyle w:val="Tabela-Siatka"/>
        <w:tblpPr w:leftFromText="141" w:rightFromText="141" w:vertAnchor="text" w:horzAnchor="margin" w:tblpY="324"/>
        <w:tblW w:w="9647" w:type="dxa"/>
        <w:tblLayout w:type="fixed"/>
        <w:tblLook w:val="04A0" w:firstRow="1" w:lastRow="0" w:firstColumn="1" w:lastColumn="0" w:noHBand="0" w:noVBand="1"/>
      </w:tblPr>
      <w:tblGrid>
        <w:gridCol w:w="767"/>
        <w:gridCol w:w="3710"/>
        <w:gridCol w:w="1614"/>
        <w:gridCol w:w="1478"/>
        <w:gridCol w:w="976"/>
        <w:gridCol w:w="1102"/>
      </w:tblGrid>
      <w:tr w:rsidR="00895F3F" w:rsidRPr="00895F3F" w:rsidTr="00895F3F">
        <w:trPr>
          <w:trHeight w:val="1109"/>
        </w:trPr>
        <w:tc>
          <w:tcPr>
            <w:tcW w:w="767" w:type="dxa"/>
            <w:vAlign w:val="center"/>
          </w:tcPr>
          <w:p w:rsidR="00895F3F" w:rsidRPr="00895F3F" w:rsidRDefault="00895F3F" w:rsidP="00895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F3F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710" w:type="dxa"/>
            <w:vAlign w:val="center"/>
          </w:tcPr>
          <w:p w:rsidR="00895F3F" w:rsidRPr="00895F3F" w:rsidRDefault="00895F3F" w:rsidP="00895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F3F">
              <w:rPr>
                <w:rFonts w:ascii="Times New Roman" w:hAnsi="Times New Roman" w:cs="Times New Roman"/>
                <w:b/>
              </w:rPr>
              <w:t>Rodzaj płynu</w:t>
            </w:r>
          </w:p>
        </w:tc>
        <w:tc>
          <w:tcPr>
            <w:tcW w:w="1614" w:type="dxa"/>
            <w:vAlign w:val="center"/>
          </w:tcPr>
          <w:p w:rsidR="00895F3F" w:rsidRPr="00895F3F" w:rsidRDefault="00895F3F" w:rsidP="00895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F3F">
              <w:rPr>
                <w:rFonts w:ascii="Times New Roman" w:hAnsi="Times New Roman" w:cs="Times New Roman"/>
                <w:b/>
              </w:rPr>
              <w:t>Przewidywana ilość</w:t>
            </w:r>
          </w:p>
        </w:tc>
        <w:tc>
          <w:tcPr>
            <w:tcW w:w="1478" w:type="dxa"/>
            <w:vAlign w:val="center"/>
          </w:tcPr>
          <w:p w:rsidR="00895F3F" w:rsidRPr="00895F3F" w:rsidRDefault="00895F3F" w:rsidP="00895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F3F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976" w:type="dxa"/>
            <w:vAlign w:val="center"/>
          </w:tcPr>
          <w:p w:rsidR="00895F3F" w:rsidRPr="00895F3F" w:rsidRDefault="00895F3F" w:rsidP="00895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F3F">
              <w:rPr>
                <w:rFonts w:ascii="Times New Roman" w:hAnsi="Times New Roman" w:cs="Times New Roman"/>
                <w:b/>
              </w:rPr>
              <w:t>Stały rabat (%)</w:t>
            </w:r>
          </w:p>
        </w:tc>
        <w:tc>
          <w:tcPr>
            <w:tcW w:w="1102" w:type="dxa"/>
            <w:vAlign w:val="center"/>
          </w:tcPr>
          <w:p w:rsidR="00895F3F" w:rsidRPr="00895F3F" w:rsidRDefault="00895F3F" w:rsidP="00895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F3F">
              <w:rPr>
                <w:rFonts w:ascii="Times New Roman" w:hAnsi="Times New Roman" w:cs="Times New Roman"/>
                <w:b/>
              </w:rPr>
              <w:t>Wartość netto po rabacie</w:t>
            </w:r>
          </w:p>
        </w:tc>
      </w:tr>
      <w:tr w:rsidR="00895F3F" w:rsidRPr="00895F3F" w:rsidTr="00895F3F">
        <w:trPr>
          <w:trHeight w:val="340"/>
        </w:trPr>
        <w:tc>
          <w:tcPr>
            <w:tcW w:w="767" w:type="dxa"/>
          </w:tcPr>
          <w:p w:rsidR="00895F3F" w:rsidRPr="00895F3F" w:rsidRDefault="00895F3F" w:rsidP="00895F3F">
            <w:pPr>
              <w:jc w:val="center"/>
              <w:rPr>
                <w:rFonts w:ascii="Times New Roman" w:hAnsi="Times New Roman" w:cs="Times New Roman"/>
              </w:rPr>
            </w:pPr>
            <w:r w:rsidRPr="00895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0" w:type="dxa"/>
          </w:tcPr>
          <w:p w:rsidR="00895F3F" w:rsidRPr="00895F3F" w:rsidRDefault="00895F3F" w:rsidP="00895F3F">
            <w:pPr>
              <w:rPr>
                <w:rFonts w:ascii="Times New Roman" w:hAnsi="Times New Roman" w:cs="Times New Roman"/>
              </w:rPr>
            </w:pPr>
            <w:r w:rsidRPr="00895F3F">
              <w:rPr>
                <w:rFonts w:ascii="Times New Roman" w:hAnsi="Times New Roman" w:cs="Times New Roman"/>
              </w:rPr>
              <w:t>Płyn do chłodnic niebieski (20l)</w:t>
            </w:r>
          </w:p>
        </w:tc>
        <w:tc>
          <w:tcPr>
            <w:tcW w:w="1614" w:type="dxa"/>
          </w:tcPr>
          <w:p w:rsidR="00895F3F" w:rsidRPr="00895F3F" w:rsidRDefault="00895F3F" w:rsidP="00895F3F">
            <w:pPr>
              <w:jc w:val="center"/>
              <w:rPr>
                <w:rFonts w:ascii="Times New Roman" w:hAnsi="Times New Roman" w:cs="Times New Roman"/>
              </w:rPr>
            </w:pPr>
            <w:r w:rsidRPr="00895F3F">
              <w:rPr>
                <w:rFonts w:ascii="Times New Roman" w:hAnsi="Times New Roman" w:cs="Times New Roman"/>
              </w:rPr>
              <w:t>100 l</w:t>
            </w:r>
          </w:p>
        </w:tc>
        <w:tc>
          <w:tcPr>
            <w:tcW w:w="1478" w:type="dxa"/>
          </w:tcPr>
          <w:p w:rsidR="00895F3F" w:rsidRPr="00895F3F" w:rsidRDefault="00895F3F" w:rsidP="00895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895F3F" w:rsidRPr="00895F3F" w:rsidRDefault="00895F3F" w:rsidP="00895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895F3F" w:rsidRPr="00895F3F" w:rsidRDefault="00895F3F" w:rsidP="00895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F3F" w:rsidRPr="00895F3F" w:rsidTr="00895F3F">
        <w:trPr>
          <w:trHeight w:val="340"/>
        </w:trPr>
        <w:tc>
          <w:tcPr>
            <w:tcW w:w="767" w:type="dxa"/>
          </w:tcPr>
          <w:p w:rsidR="00895F3F" w:rsidRPr="00895F3F" w:rsidRDefault="00895F3F" w:rsidP="00895F3F">
            <w:pPr>
              <w:jc w:val="center"/>
              <w:rPr>
                <w:rFonts w:ascii="Times New Roman" w:hAnsi="Times New Roman" w:cs="Times New Roman"/>
              </w:rPr>
            </w:pPr>
            <w:r w:rsidRPr="00895F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0" w:type="dxa"/>
          </w:tcPr>
          <w:p w:rsidR="00895F3F" w:rsidRPr="00895F3F" w:rsidRDefault="00895F3F" w:rsidP="00895F3F">
            <w:pPr>
              <w:rPr>
                <w:rFonts w:ascii="Times New Roman" w:hAnsi="Times New Roman" w:cs="Times New Roman"/>
              </w:rPr>
            </w:pPr>
            <w:r w:rsidRPr="00895F3F">
              <w:rPr>
                <w:rFonts w:ascii="Times New Roman" w:hAnsi="Times New Roman" w:cs="Times New Roman"/>
              </w:rPr>
              <w:t xml:space="preserve">Woda demineralizowana </w:t>
            </w:r>
          </w:p>
        </w:tc>
        <w:tc>
          <w:tcPr>
            <w:tcW w:w="1614" w:type="dxa"/>
          </w:tcPr>
          <w:p w:rsidR="00895F3F" w:rsidRPr="00895F3F" w:rsidRDefault="00895F3F" w:rsidP="00895F3F">
            <w:pPr>
              <w:jc w:val="center"/>
              <w:rPr>
                <w:rFonts w:ascii="Times New Roman" w:hAnsi="Times New Roman" w:cs="Times New Roman"/>
              </w:rPr>
            </w:pPr>
            <w:r w:rsidRPr="00895F3F">
              <w:rPr>
                <w:rFonts w:ascii="Times New Roman" w:hAnsi="Times New Roman" w:cs="Times New Roman"/>
              </w:rPr>
              <w:t>15 l</w:t>
            </w:r>
          </w:p>
        </w:tc>
        <w:tc>
          <w:tcPr>
            <w:tcW w:w="1478" w:type="dxa"/>
          </w:tcPr>
          <w:p w:rsidR="00895F3F" w:rsidRPr="00895F3F" w:rsidRDefault="00895F3F" w:rsidP="00895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895F3F" w:rsidRPr="00895F3F" w:rsidRDefault="00895F3F" w:rsidP="00895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895F3F" w:rsidRPr="00895F3F" w:rsidRDefault="00895F3F" w:rsidP="00895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F3F" w:rsidRPr="00895F3F" w:rsidTr="00895F3F">
        <w:trPr>
          <w:trHeight w:val="340"/>
        </w:trPr>
        <w:tc>
          <w:tcPr>
            <w:tcW w:w="767" w:type="dxa"/>
          </w:tcPr>
          <w:p w:rsidR="00895F3F" w:rsidRPr="00895F3F" w:rsidRDefault="00895F3F" w:rsidP="00895F3F">
            <w:pPr>
              <w:jc w:val="center"/>
              <w:rPr>
                <w:rFonts w:ascii="Times New Roman" w:hAnsi="Times New Roman" w:cs="Times New Roman"/>
              </w:rPr>
            </w:pPr>
            <w:r w:rsidRPr="00895F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10" w:type="dxa"/>
          </w:tcPr>
          <w:p w:rsidR="00895F3F" w:rsidRPr="00895F3F" w:rsidRDefault="00895F3F" w:rsidP="00895F3F">
            <w:pPr>
              <w:rPr>
                <w:rFonts w:ascii="Times New Roman" w:hAnsi="Times New Roman" w:cs="Times New Roman"/>
              </w:rPr>
            </w:pPr>
            <w:r w:rsidRPr="00895F3F">
              <w:rPr>
                <w:rFonts w:ascii="Times New Roman" w:hAnsi="Times New Roman" w:cs="Times New Roman"/>
              </w:rPr>
              <w:t>Płyn do spryskiwaczy letni</w:t>
            </w:r>
          </w:p>
        </w:tc>
        <w:tc>
          <w:tcPr>
            <w:tcW w:w="1614" w:type="dxa"/>
          </w:tcPr>
          <w:p w:rsidR="00895F3F" w:rsidRPr="00895F3F" w:rsidRDefault="00895F3F" w:rsidP="00895F3F">
            <w:pPr>
              <w:jc w:val="center"/>
              <w:rPr>
                <w:rFonts w:ascii="Times New Roman" w:hAnsi="Times New Roman" w:cs="Times New Roman"/>
              </w:rPr>
            </w:pPr>
            <w:r w:rsidRPr="00895F3F">
              <w:rPr>
                <w:rFonts w:ascii="Times New Roman" w:hAnsi="Times New Roman" w:cs="Times New Roman"/>
              </w:rPr>
              <w:t>30 l</w:t>
            </w:r>
          </w:p>
        </w:tc>
        <w:tc>
          <w:tcPr>
            <w:tcW w:w="1478" w:type="dxa"/>
          </w:tcPr>
          <w:p w:rsidR="00895F3F" w:rsidRPr="00895F3F" w:rsidRDefault="00895F3F" w:rsidP="00895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895F3F" w:rsidRPr="00895F3F" w:rsidRDefault="00895F3F" w:rsidP="00895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895F3F" w:rsidRPr="00895F3F" w:rsidRDefault="00895F3F" w:rsidP="00895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F3F" w:rsidRPr="00895F3F" w:rsidTr="00895F3F">
        <w:trPr>
          <w:trHeight w:val="340"/>
        </w:trPr>
        <w:tc>
          <w:tcPr>
            <w:tcW w:w="767" w:type="dxa"/>
          </w:tcPr>
          <w:p w:rsidR="00895F3F" w:rsidRPr="00895F3F" w:rsidRDefault="00895F3F" w:rsidP="00895F3F">
            <w:pPr>
              <w:jc w:val="center"/>
              <w:rPr>
                <w:rFonts w:ascii="Times New Roman" w:hAnsi="Times New Roman" w:cs="Times New Roman"/>
              </w:rPr>
            </w:pPr>
            <w:r w:rsidRPr="00895F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10" w:type="dxa"/>
          </w:tcPr>
          <w:p w:rsidR="00895F3F" w:rsidRPr="00895F3F" w:rsidRDefault="00895F3F" w:rsidP="00895F3F">
            <w:pPr>
              <w:rPr>
                <w:rFonts w:ascii="Times New Roman" w:hAnsi="Times New Roman" w:cs="Times New Roman"/>
              </w:rPr>
            </w:pPr>
            <w:r w:rsidRPr="00895F3F">
              <w:rPr>
                <w:rFonts w:ascii="Times New Roman" w:hAnsi="Times New Roman" w:cs="Times New Roman"/>
              </w:rPr>
              <w:t>Płyn do spryskiwaczy zimowy</w:t>
            </w:r>
          </w:p>
        </w:tc>
        <w:tc>
          <w:tcPr>
            <w:tcW w:w="1614" w:type="dxa"/>
          </w:tcPr>
          <w:p w:rsidR="00895F3F" w:rsidRPr="00895F3F" w:rsidRDefault="00895F3F" w:rsidP="00895F3F">
            <w:pPr>
              <w:jc w:val="center"/>
              <w:rPr>
                <w:rFonts w:ascii="Times New Roman" w:hAnsi="Times New Roman" w:cs="Times New Roman"/>
              </w:rPr>
            </w:pPr>
            <w:r w:rsidRPr="00895F3F">
              <w:rPr>
                <w:rFonts w:ascii="Times New Roman" w:hAnsi="Times New Roman" w:cs="Times New Roman"/>
              </w:rPr>
              <w:t>30 l</w:t>
            </w:r>
          </w:p>
        </w:tc>
        <w:tc>
          <w:tcPr>
            <w:tcW w:w="1478" w:type="dxa"/>
          </w:tcPr>
          <w:p w:rsidR="00895F3F" w:rsidRPr="00895F3F" w:rsidRDefault="00895F3F" w:rsidP="00895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895F3F" w:rsidRPr="00895F3F" w:rsidRDefault="00895F3F" w:rsidP="00895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895F3F" w:rsidRPr="00895F3F" w:rsidRDefault="00895F3F" w:rsidP="00895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F3F" w:rsidRPr="00895F3F" w:rsidTr="00895F3F">
        <w:trPr>
          <w:trHeight w:val="340"/>
        </w:trPr>
        <w:tc>
          <w:tcPr>
            <w:tcW w:w="767" w:type="dxa"/>
          </w:tcPr>
          <w:p w:rsidR="00895F3F" w:rsidRPr="00895F3F" w:rsidRDefault="00895F3F" w:rsidP="00895F3F">
            <w:pPr>
              <w:jc w:val="center"/>
              <w:rPr>
                <w:rFonts w:ascii="Times New Roman" w:hAnsi="Times New Roman" w:cs="Times New Roman"/>
              </w:rPr>
            </w:pPr>
            <w:r w:rsidRPr="00895F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10" w:type="dxa"/>
          </w:tcPr>
          <w:p w:rsidR="00895F3F" w:rsidRPr="00895F3F" w:rsidRDefault="00895F3F" w:rsidP="00895F3F">
            <w:pPr>
              <w:rPr>
                <w:rFonts w:ascii="Times New Roman" w:hAnsi="Times New Roman" w:cs="Times New Roman"/>
              </w:rPr>
            </w:pPr>
            <w:r w:rsidRPr="00895F3F">
              <w:rPr>
                <w:rFonts w:ascii="Times New Roman" w:hAnsi="Times New Roman" w:cs="Times New Roman"/>
              </w:rPr>
              <w:t>Denaturat</w:t>
            </w:r>
          </w:p>
        </w:tc>
        <w:tc>
          <w:tcPr>
            <w:tcW w:w="1614" w:type="dxa"/>
          </w:tcPr>
          <w:p w:rsidR="00895F3F" w:rsidRPr="00895F3F" w:rsidRDefault="00895F3F" w:rsidP="00895F3F">
            <w:pPr>
              <w:jc w:val="center"/>
              <w:rPr>
                <w:rFonts w:ascii="Times New Roman" w:hAnsi="Times New Roman" w:cs="Times New Roman"/>
              </w:rPr>
            </w:pPr>
            <w:r w:rsidRPr="00895F3F">
              <w:rPr>
                <w:rFonts w:ascii="Times New Roman" w:hAnsi="Times New Roman" w:cs="Times New Roman"/>
              </w:rPr>
              <w:t>3 l</w:t>
            </w:r>
          </w:p>
        </w:tc>
        <w:tc>
          <w:tcPr>
            <w:tcW w:w="1478" w:type="dxa"/>
          </w:tcPr>
          <w:p w:rsidR="00895F3F" w:rsidRPr="00895F3F" w:rsidRDefault="00895F3F" w:rsidP="00895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895F3F" w:rsidRPr="00895F3F" w:rsidRDefault="00895F3F" w:rsidP="00895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895F3F" w:rsidRPr="00895F3F" w:rsidRDefault="00895F3F" w:rsidP="00895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F3F" w:rsidRPr="00895F3F" w:rsidTr="00895F3F">
        <w:trPr>
          <w:trHeight w:val="340"/>
        </w:trPr>
        <w:tc>
          <w:tcPr>
            <w:tcW w:w="767" w:type="dxa"/>
          </w:tcPr>
          <w:p w:rsidR="00895F3F" w:rsidRPr="00895F3F" w:rsidRDefault="00895F3F" w:rsidP="00895F3F">
            <w:pPr>
              <w:jc w:val="center"/>
              <w:rPr>
                <w:rFonts w:ascii="Times New Roman" w:hAnsi="Times New Roman" w:cs="Times New Roman"/>
              </w:rPr>
            </w:pPr>
            <w:r w:rsidRPr="00895F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10" w:type="dxa"/>
          </w:tcPr>
          <w:p w:rsidR="00895F3F" w:rsidRPr="00895F3F" w:rsidRDefault="00895F3F" w:rsidP="00895F3F">
            <w:pPr>
              <w:rPr>
                <w:rFonts w:ascii="Times New Roman" w:hAnsi="Times New Roman" w:cs="Times New Roman"/>
              </w:rPr>
            </w:pPr>
            <w:r w:rsidRPr="00895F3F">
              <w:rPr>
                <w:rFonts w:ascii="Times New Roman" w:hAnsi="Times New Roman" w:cs="Times New Roman"/>
              </w:rPr>
              <w:t>Płyn hamulcowy DOT 4</w:t>
            </w:r>
          </w:p>
        </w:tc>
        <w:tc>
          <w:tcPr>
            <w:tcW w:w="1614" w:type="dxa"/>
          </w:tcPr>
          <w:p w:rsidR="00895F3F" w:rsidRPr="00895F3F" w:rsidRDefault="00895F3F" w:rsidP="00895F3F">
            <w:pPr>
              <w:jc w:val="center"/>
              <w:rPr>
                <w:rFonts w:ascii="Times New Roman" w:hAnsi="Times New Roman" w:cs="Times New Roman"/>
              </w:rPr>
            </w:pPr>
            <w:r w:rsidRPr="00895F3F">
              <w:rPr>
                <w:rFonts w:ascii="Times New Roman" w:hAnsi="Times New Roman" w:cs="Times New Roman"/>
              </w:rPr>
              <w:t>5 l</w:t>
            </w:r>
          </w:p>
        </w:tc>
        <w:tc>
          <w:tcPr>
            <w:tcW w:w="1478" w:type="dxa"/>
          </w:tcPr>
          <w:p w:rsidR="00895F3F" w:rsidRPr="00895F3F" w:rsidRDefault="00895F3F" w:rsidP="00895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895F3F" w:rsidRPr="00895F3F" w:rsidRDefault="00895F3F" w:rsidP="00895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895F3F" w:rsidRPr="00895F3F" w:rsidRDefault="00895F3F" w:rsidP="00895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F3F" w:rsidRPr="00895F3F" w:rsidTr="00895F3F">
        <w:trPr>
          <w:trHeight w:val="340"/>
        </w:trPr>
        <w:tc>
          <w:tcPr>
            <w:tcW w:w="767" w:type="dxa"/>
          </w:tcPr>
          <w:p w:rsidR="00895F3F" w:rsidRPr="00895F3F" w:rsidRDefault="00895F3F" w:rsidP="00895F3F">
            <w:pPr>
              <w:jc w:val="center"/>
              <w:rPr>
                <w:rFonts w:ascii="Times New Roman" w:hAnsi="Times New Roman" w:cs="Times New Roman"/>
              </w:rPr>
            </w:pPr>
            <w:r w:rsidRPr="00895F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10" w:type="dxa"/>
          </w:tcPr>
          <w:p w:rsidR="00895F3F" w:rsidRPr="00895F3F" w:rsidRDefault="00895F3F" w:rsidP="00895F3F">
            <w:pPr>
              <w:rPr>
                <w:rFonts w:ascii="Times New Roman" w:hAnsi="Times New Roman" w:cs="Times New Roman"/>
              </w:rPr>
            </w:pPr>
            <w:r w:rsidRPr="00895F3F">
              <w:rPr>
                <w:rFonts w:ascii="Times New Roman" w:hAnsi="Times New Roman" w:cs="Times New Roman"/>
              </w:rPr>
              <w:t>Olej mobil 15W40 ( beczka 208l)</w:t>
            </w:r>
          </w:p>
        </w:tc>
        <w:tc>
          <w:tcPr>
            <w:tcW w:w="1614" w:type="dxa"/>
          </w:tcPr>
          <w:p w:rsidR="00895F3F" w:rsidRPr="00895F3F" w:rsidRDefault="00895F3F" w:rsidP="00895F3F">
            <w:pPr>
              <w:jc w:val="center"/>
              <w:rPr>
                <w:rFonts w:ascii="Times New Roman" w:hAnsi="Times New Roman" w:cs="Times New Roman"/>
              </w:rPr>
            </w:pPr>
            <w:r w:rsidRPr="00895F3F">
              <w:rPr>
                <w:rFonts w:ascii="Times New Roman" w:hAnsi="Times New Roman" w:cs="Times New Roman"/>
              </w:rPr>
              <w:t>416 l</w:t>
            </w:r>
          </w:p>
        </w:tc>
        <w:tc>
          <w:tcPr>
            <w:tcW w:w="1478" w:type="dxa"/>
          </w:tcPr>
          <w:p w:rsidR="00895F3F" w:rsidRPr="00895F3F" w:rsidRDefault="00895F3F" w:rsidP="00895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895F3F" w:rsidRPr="00895F3F" w:rsidRDefault="00895F3F" w:rsidP="00895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895F3F" w:rsidRPr="00895F3F" w:rsidRDefault="00895F3F" w:rsidP="00895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F3F" w:rsidRPr="00895F3F" w:rsidTr="00895F3F">
        <w:trPr>
          <w:trHeight w:val="340"/>
        </w:trPr>
        <w:tc>
          <w:tcPr>
            <w:tcW w:w="767" w:type="dxa"/>
          </w:tcPr>
          <w:p w:rsidR="00895F3F" w:rsidRPr="00895F3F" w:rsidRDefault="00895F3F" w:rsidP="00895F3F">
            <w:pPr>
              <w:jc w:val="center"/>
              <w:rPr>
                <w:rFonts w:ascii="Times New Roman" w:hAnsi="Times New Roman" w:cs="Times New Roman"/>
              </w:rPr>
            </w:pPr>
            <w:r w:rsidRPr="00895F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10" w:type="dxa"/>
          </w:tcPr>
          <w:p w:rsidR="00895F3F" w:rsidRPr="00895F3F" w:rsidRDefault="00895F3F" w:rsidP="00895F3F">
            <w:pPr>
              <w:rPr>
                <w:rFonts w:ascii="Times New Roman" w:hAnsi="Times New Roman" w:cs="Times New Roman"/>
              </w:rPr>
            </w:pPr>
            <w:r w:rsidRPr="00895F3F">
              <w:rPr>
                <w:rFonts w:ascii="Times New Roman" w:hAnsi="Times New Roman" w:cs="Times New Roman"/>
              </w:rPr>
              <w:t>Olej mobil 10W40</w:t>
            </w:r>
          </w:p>
        </w:tc>
        <w:tc>
          <w:tcPr>
            <w:tcW w:w="1614" w:type="dxa"/>
          </w:tcPr>
          <w:p w:rsidR="00895F3F" w:rsidRPr="00895F3F" w:rsidRDefault="00895F3F" w:rsidP="00895F3F">
            <w:pPr>
              <w:jc w:val="center"/>
              <w:rPr>
                <w:rFonts w:ascii="Times New Roman" w:hAnsi="Times New Roman" w:cs="Times New Roman"/>
              </w:rPr>
            </w:pPr>
            <w:r w:rsidRPr="00895F3F">
              <w:rPr>
                <w:rFonts w:ascii="Times New Roman" w:hAnsi="Times New Roman" w:cs="Times New Roman"/>
              </w:rPr>
              <w:t>20 l</w:t>
            </w:r>
          </w:p>
        </w:tc>
        <w:tc>
          <w:tcPr>
            <w:tcW w:w="1478" w:type="dxa"/>
          </w:tcPr>
          <w:p w:rsidR="00895F3F" w:rsidRPr="00895F3F" w:rsidRDefault="00895F3F" w:rsidP="00895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895F3F" w:rsidRPr="00895F3F" w:rsidRDefault="00895F3F" w:rsidP="00895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895F3F" w:rsidRPr="00895F3F" w:rsidRDefault="00895F3F" w:rsidP="00895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F3F" w:rsidRPr="00895F3F" w:rsidTr="00895F3F">
        <w:trPr>
          <w:trHeight w:val="340"/>
        </w:trPr>
        <w:tc>
          <w:tcPr>
            <w:tcW w:w="767" w:type="dxa"/>
          </w:tcPr>
          <w:p w:rsidR="00895F3F" w:rsidRPr="00895F3F" w:rsidRDefault="00895F3F" w:rsidP="00895F3F">
            <w:pPr>
              <w:jc w:val="center"/>
              <w:rPr>
                <w:rFonts w:ascii="Times New Roman" w:hAnsi="Times New Roman" w:cs="Times New Roman"/>
              </w:rPr>
            </w:pPr>
            <w:r w:rsidRPr="00895F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10" w:type="dxa"/>
          </w:tcPr>
          <w:p w:rsidR="00895F3F" w:rsidRPr="00895F3F" w:rsidRDefault="00895F3F" w:rsidP="00895F3F">
            <w:pPr>
              <w:rPr>
                <w:rFonts w:ascii="Times New Roman" w:hAnsi="Times New Roman" w:cs="Times New Roman"/>
              </w:rPr>
            </w:pPr>
            <w:r w:rsidRPr="00895F3F">
              <w:rPr>
                <w:rFonts w:ascii="Times New Roman" w:hAnsi="Times New Roman" w:cs="Times New Roman"/>
              </w:rPr>
              <w:t>Olej hydrauliczny (26 kg)</w:t>
            </w:r>
          </w:p>
        </w:tc>
        <w:tc>
          <w:tcPr>
            <w:tcW w:w="1614" w:type="dxa"/>
          </w:tcPr>
          <w:p w:rsidR="00895F3F" w:rsidRPr="00895F3F" w:rsidRDefault="00895F3F" w:rsidP="00895F3F">
            <w:pPr>
              <w:jc w:val="center"/>
              <w:rPr>
                <w:rFonts w:ascii="Times New Roman" w:hAnsi="Times New Roman" w:cs="Times New Roman"/>
              </w:rPr>
            </w:pPr>
            <w:r w:rsidRPr="00895F3F">
              <w:rPr>
                <w:rFonts w:ascii="Times New Roman" w:hAnsi="Times New Roman" w:cs="Times New Roman"/>
              </w:rPr>
              <w:t>260 kg</w:t>
            </w:r>
          </w:p>
        </w:tc>
        <w:tc>
          <w:tcPr>
            <w:tcW w:w="1478" w:type="dxa"/>
          </w:tcPr>
          <w:p w:rsidR="00895F3F" w:rsidRPr="00895F3F" w:rsidRDefault="00895F3F" w:rsidP="00895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895F3F" w:rsidRPr="00895F3F" w:rsidRDefault="00895F3F" w:rsidP="00895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895F3F" w:rsidRPr="00895F3F" w:rsidRDefault="00895F3F" w:rsidP="00895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F3F" w:rsidRPr="00895F3F" w:rsidTr="00895F3F">
        <w:trPr>
          <w:trHeight w:val="340"/>
        </w:trPr>
        <w:tc>
          <w:tcPr>
            <w:tcW w:w="767" w:type="dxa"/>
          </w:tcPr>
          <w:p w:rsidR="00895F3F" w:rsidRPr="00895F3F" w:rsidRDefault="00895F3F" w:rsidP="00895F3F">
            <w:pPr>
              <w:jc w:val="center"/>
              <w:rPr>
                <w:rFonts w:ascii="Times New Roman" w:hAnsi="Times New Roman" w:cs="Times New Roman"/>
              </w:rPr>
            </w:pPr>
            <w:r w:rsidRPr="00895F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10" w:type="dxa"/>
          </w:tcPr>
          <w:p w:rsidR="00895F3F" w:rsidRPr="00895F3F" w:rsidRDefault="00895F3F" w:rsidP="00895F3F">
            <w:pPr>
              <w:rPr>
                <w:rFonts w:ascii="Times New Roman" w:hAnsi="Times New Roman" w:cs="Times New Roman"/>
              </w:rPr>
            </w:pPr>
            <w:r w:rsidRPr="00895F3F">
              <w:rPr>
                <w:rFonts w:ascii="Times New Roman" w:hAnsi="Times New Roman" w:cs="Times New Roman"/>
              </w:rPr>
              <w:t>Olej przekładniowy HIPOL (26kg)</w:t>
            </w:r>
          </w:p>
        </w:tc>
        <w:tc>
          <w:tcPr>
            <w:tcW w:w="1614" w:type="dxa"/>
          </w:tcPr>
          <w:p w:rsidR="00895F3F" w:rsidRPr="00895F3F" w:rsidRDefault="00895F3F" w:rsidP="00895F3F">
            <w:pPr>
              <w:jc w:val="center"/>
              <w:rPr>
                <w:rFonts w:ascii="Times New Roman" w:hAnsi="Times New Roman" w:cs="Times New Roman"/>
              </w:rPr>
            </w:pPr>
            <w:r w:rsidRPr="00895F3F">
              <w:rPr>
                <w:rFonts w:ascii="Times New Roman" w:hAnsi="Times New Roman" w:cs="Times New Roman"/>
              </w:rPr>
              <w:t>182 kg</w:t>
            </w:r>
          </w:p>
        </w:tc>
        <w:tc>
          <w:tcPr>
            <w:tcW w:w="1478" w:type="dxa"/>
          </w:tcPr>
          <w:p w:rsidR="00895F3F" w:rsidRPr="00895F3F" w:rsidRDefault="00895F3F" w:rsidP="00895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895F3F" w:rsidRPr="00895F3F" w:rsidRDefault="00895F3F" w:rsidP="00895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895F3F" w:rsidRPr="00895F3F" w:rsidRDefault="00895F3F" w:rsidP="00895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F3F" w:rsidRPr="00895F3F" w:rsidTr="00895F3F">
        <w:trPr>
          <w:trHeight w:val="340"/>
        </w:trPr>
        <w:tc>
          <w:tcPr>
            <w:tcW w:w="767" w:type="dxa"/>
          </w:tcPr>
          <w:p w:rsidR="00895F3F" w:rsidRPr="00895F3F" w:rsidRDefault="00895F3F" w:rsidP="00895F3F">
            <w:pPr>
              <w:jc w:val="center"/>
              <w:rPr>
                <w:rFonts w:ascii="Times New Roman" w:hAnsi="Times New Roman" w:cs="Times New Roman"/>
              </w:rPr>
            </w:pPr>
            <w:r w:rsidRPr="00895F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10" w:type="dxa"/>
          </w:tcPr>
          <w:p w:rsidR="00895F3F" w:rsidRPr="00895F3F" w:rsidRDefault="00895F3F" w:rsidP="00895F3F">
            <w:pPr>
              <w:rPr>
                <w:rFonts w:ascii="Times New Roman" w:hAnsi="Times New Roman" w:cs="Times New Roman"/>
              </w:rPr>
            </w:pPr>
            <w:r w:rsidRPr="00895F3F">
              <w:rPr>
                <w:rFonts w:ascii="Times New Roman" w:hAnsi="Times New Roman" w:cs="Times New Roman"/>
              </w:rPr>
              <w:t xml:space="preserve">Smar litowy </w:t>
            </w:r>
          </w:p>
        </w:tc>
        <w:tc>
          <w:tcPr>
            <w:tcW w:w="1614" w:type="dxa"/>
          </w:tcPr>
          <w:p w:rsidR="00895F3F" w:rsidRPr="00895F3F" w:rsidRDefault="00895F3F" w:rsidP="00895F3F">
            <w:pPr>
              <w:jc w:val="center"/>
              <w:rPr>
                <w:rFonts w:ascii="Times New Roman" w:hAnsi="Times New Roman" w:cs="Times New Roman"/>
              </w:rPr>
            </w:pPr>
            <w:r w:rsidRPr="00895F3F">
              <w:rPr>
                <w:rFonts w:ascii="Times New Roman" w:hAnsi="Times New Roman" w:cs="Times New Roman"/>
              </w:rPr>
              <w:t>30 kg</w:t>
            </w:r>
          </w:p>
        </w:tc>
        <w:tc>
          <w:tcPr>
            <w:tcW w:w="1478" w:type="dxa"/>
          </w:tcPr>
          <w:p w:rsidR="00895F3F" w:rsidRPr="00895F3F" w:rsidRDefault="00895F3F" w:rsidP="00895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895F3F" w:rsidRPr="00895F3F" w:rsidRDefault="00895F3F" w:rsidP="00895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895F3F" w:rsidRPr="00895F3F" w:rsidRDefault="00895F3F" w:rsidP="00895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F3F" w:rsidRPr="00895F3F" w:rsidTr="00895F3F">
        <w:trPr>
          <w:trHeight w:val="340"/>
        </w:trPr>
        <w:tc>
          <w:tcPr>
            <w:tcW w:w="767" w:type="dxa"/>
          </w:tcPr>
          <w:p w:rsidR="00895F3F" w:rsidRPr="00895F3F" w:rsidRDefault="00895F3F" w:rsidP="00895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0" w:type="dxa"/>
          </w:tcPr>
          <w:p w:rsidR="00895F3F" w:rsidRPr="00895F3F" w:rsidRDefault="00895F3F" w:rsidP="00895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895F3F" w:rsidRPr="00895F3F" w:rsidRDefault="00895F3F" w:rsidP="00895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F3F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478" w:type="dxa"/>
            <w:tcBorders>
              <w:bottom w:val="single" w:sz="12" w:space="0" w:color="auto"/>
            </w:tcBorders>
          </w:tcPr>
          <w:p w:rsidR="00895F3F" w:rsidRPr="00895F3F" w:rsidRDefault="00895F3F" w:rsidP="00895F3F">
            <w:pPr>
              <w:jc w:val="center"/>
              <w:rPr>
                <w:rFonts w:ascii="Times New Roman" w:hAnsi="Times New Roman" w:cs="Times New Roman"/>
              </w:rPr>
            </w:pPr>
            <w:r w:rsidRPr="00895F3F">
              <w:rPr>
                <w:rFonts w:ascii="Times New Roman" w:hAnsi="Times New Roman" w:cs="Times New Roman"/>
              </w:rPr>
              <w:t>XXX</w:t>
            </w:r>
          </w:p>
        </w:tc>
        <w:tc>
          <w:tcPr>
            <w:tcW w:w="976" w:type="dxa"/>
            <w:tcBorders>
              <w:bottom w:val="single" w:sz="12" w:space="0" w:color="auto"/>
            </w:tcBorders>
          </w:tcPr>
          <w:p w:rsidR="00895F3F" w:rsidRPr="00895F3F" w:rsidRDefault="00895F3F" w:rsidP="00895F3F">
            <w:pPr>
              <w:jc w:val="center"/>
              <w:rPr>
                <w:rFonts w:ascii="Times New Roman" w:hAnsi="Times New Roman" w:cs="Times New Roman"/>
              </w:rPr>
            </w:pPr>
            <w:r w:rsidRPr="00895F3F">
              <w:rPr>
                <w:rFonts w:ascii="Times New Roman" w:hAnsi="Times New Roman" w:cs="Times New Roman"/>
              </w:rPr>
              <w:t>XXX</w:t>
            </w:r>
          </w:p>
        </w:tc>
        <w:tc>
          <w:tcPr>
            <w:tcW w:w="1102" w:type="dxa"/>
            <w:tcBorders>
              <w:bottom w:val="single" w:sz="12" w:space="0" w:color="auto"/>
            </w:tcBorders>
          </w:tcPr>
          <w:p w:rsidR="00895F3F" w:rsidRPr="00895F3F" w:rsidRDefault="00895F3F" w:rsidP="00895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95F3F" w:rsidRPr="00895F3F" w:rsidRDefault="00895F3F" w:rsidP="00895F3F">
      <w:pPr>
        <w:rPr>
          <w:rFonts w:ascii="Times New Roman" w:hAnsi="Times New Roman" w:cs="Times New Roman"/>
        </w:rPr>
      </w:pPr>
    </w:p>
    <w:p w:rsidR="00895F3F" w:rsidRPr="00895F3F" w:rsidRDefault="00895F3F" w:rsidP="00895F3F">
      <w:pPr>
        <w:rPr>
          <w:rFonts w:ascii="Times New Roman" w:hAnsi="Times New Roman" w:cs="Times New Roman"/>
        </w:rPr>
      </w:pPr>
    </w:p>
    <w:p w:rsidR="00895F3F" w:rsidRDefault="00895F3F" w:rsidP="00895F3F">
      <w:pPr>
        <w:rPr>
          <w:rFonts w:ascii="Times New Roman" w:hAnsi="Times New Roman" w:cs="Times New Roman"/>
        </w:rPr>
      </w:pPr>
    </w:p>
    <w:p w:rsidR="00895F3F" w:rsidRDefault="00895F3F" w:rsidP="00895F3F">
      <w:pPr>
        <w:rPr>
          <w:rFonts w:ascii="Times New Roman" w:hAnsi="Times New Roman" w:cs="Times New Roman"/>
        </w:rPr>
      </w:pPr>
    </w:p>
    <w:p w:rsidR="00895F3F" w:rsidRDefault="00895F3F" w:rsidP="00895F3F">
      <w:pPr>
        <w:spacing w:after="0"/>
        <w:jc w:val="right"/>
        <w:rPr>
          <w:rFonts w:ascii="Times New Roman" w:hAnsi="Times New Roman" w:cs="Times New Roman"/>
        </w:rPr>
      </w:pPr>
    </w:p>
    <w:p w:rsidR="00895F3F" w:rsidRDefault="00895F3F" w:rsidP="00895F3F">
      <w:pPr>
        <w:spacing w:after="0"/>
        <w:jc w:val="right"/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……………………………………………</w:t>
      </w:r>
    </w:p>
    <w:p w:rsidR="00895F3F" w:rsidRPr="00895F3F" w:rsidRDefault="00895F3F" w:rsidP="00895F3F">
      <w:pPr>
        <w:spacing w:after="0"/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Wykonawcy</w:t>
      </w:r>
    </w:p>
    <w:sectPr w:rsidR="00895F3F" w:rsidRPr="00895F3F" w:rsidSect="00895F3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3F"/>
    <w:rsid w:val="00064D2B"/>
    <w:rsid w:val="00895F3F"/>
    <w:rsid w:val="008B1D41"/>
    <w:rsid w:val="009D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D9EE3-3DAA-40E6-B3CA-AD8D9D49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5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3</cp:revision>
  <dcterms:created xsi:type="dcterms:W3CDTF">2016-12-28T13:23:00Z</dcterms:created>
  <dcterms:modified xsi:type="dcterms:W3CDTF">2016-12-28T13:33:00Z</dcterms:modified>
</cp:coreProperties>
</file>