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4E7146" w:rsidRPr="007438BA" w:rsidRDefault="004E7146" w:rsidP="004E714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438BA">
        <w:rPr>
          <w:rFonts w:ascii="Times New Roman" w:hAnsi="Times New Roman" w:cs="Times New Roman"/>
          <w:i/>
          <w:sz w:val="28"/>
          <w:szCs w:val="28"/>
          <w:u w:val="single"/>
        </w:rPr>
        <w:t>Załącznik nr 1</w:t>
      </w:r>
    </w:p>
    <w:p w:rsidR="004E7146" w:rsidRPr="0051639D" w:rsidRDefault="004E7146" w:rsidP="004E7146">
      <w:pPr>
        <w:spacing w:after="0pt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4E7146" w:rsidRPr="0051639D" w:rsidRDefault="004E7146" w:rsidP="004E7146">
      <w:pPr>
        <w:spacing w:after="0pt"/>
        <w:jc w:val="end"/>
        <w:rPr>
          <w:rFonts w:ascii="Times New Roman" w:hAnsi="Times New Roman" w:cs="Times New Roman"/>
          <w:sz w:val="20"/>
          <w:szCs w:val="20"/>
        </w:rPr>
      </w:pPr>
      <w:r w:rsidRPr="0051639D">
        <w:rPr>
          <w:rFonts w:ascii="Times New Roman" w:hAnsi="Times New Roman" w:cs="Times New Roman"/>
          <w:sz w:val="20"/>
          <w:szCs w:val="20"/>
        </w:rPr>
        <w:t>(miejscowość i data)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4E7146" w:rsidRDefault="004E7146" w:rsidP="004E7146">
      <w:pPr>
        <w:rPr>
          <w:rFonts w:ascii="Times New Roman" w:hAnsi="Times New Roman" w:cs="Times New Roman"/>
          <w:sz w:val="24"/>
          <w:szCs w:val="24"/>
        </w:rPr>
      </w:pPr>
    </w:p>
    <w:p w:rsidR="004E7146" w:rsidRDefault="004E7146" w:rsidP="004E71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oferenta:</w:t>
      </w:r>
    </w:p>
    <w:p w:rsidR="004E7146" w:rsidRDefault="004E7146" w:rsidP="004E71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4E7146" w:rsidRPr="0051639D" w:rsidRDefault="004E7146" w:rsidP="004E71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4E7146" w:rsidRDefault="004E7146" w:rsidP="004E71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4E7146" w:rsidRPr="0051639D" w:rsidRDefault="004E7146" w:rsidP="004E7146">
      <w:pPr>
        <w:jc w:val="end"/>
        <w:rPr>
          <w:rFonts w:ascii="Times New Roman" w:hAnsi="Times New Roman" w:cs="Times New Roman"/>
          <w:b/>
          <w:sz w:val="24"/>
          <w:szCs w:val="24"/>
        </w:rPr>
      </w:pPr>
      <w:r w:rsidRPr="0051639D">
        <w:rPr>
          <w:rFonts w:ascii="Times New Roman" w:hAnsi="Times New Roman" w:cs="Times New Roman"/>
          <w:b/>
          <w:sz w:val="24"/>
          <w:szCs w:val="24"/>
        </w:rPr>
        <w:t xml:space="preserve">Zakład Gospodarki Komunalnej </w:t>
      </w:r>
      <w:r w:rsidRPr="0051639D">
        <w:rPr>
          <w:rFonts w:ascii="Times New Roman" w:hAnsi="Times New Roman" w:cs="Times New Roman"/>
          <w:b/>
          <w:sz w:val="24"/>
          <w:szCs w:val="24"/>
        </w:rPr>
        <w:tab/>
      </w:r>
    </w:p>
    <w:p w:rsidR="004E7146" w:rsidRPr="0051639D" w:rsidRDefault="004E7146" w:rsidP="004E7146">
      <w:pPr>
        <w:jc w:val="end"/>
        <w:rPr>
          <w:rFonts w:ascii="Times New Roman" w:hAnsi="Times New Roman" w:cs="Times New Roman"/>
          <w:b/>
          <w:sz w:val="24"/>
          <w:szCs w:val="24"/>
        </w:rPr>
      </w:pPr>
      <w:r w:rsidRPr="0051639D">
        <w:rPr>
          <w:rFonts w:ascii="Times New Roman" w:hAnsi="Times New Roman" w:cs="Times New Roman"/>
          <w:b/>
          <w:sz w:val="24"/>
          <w:szCs w:val="24"/>
        </w:rPr>
        <w:t>i Mieszkaniowej Sp. z o.o.</w:t>
      </w:r>
      <w:r w:rsidRPr="0051639D">
        <w:rPr>
          <w:rFonts w:ascii="Times New Roman" w:hAnsi="Times New Roman" w:cs="Times New Roman"/>
          <w:b/>
          <w:sz w:val="24"/>
          <w:szCs w:val="24"/>
        </w:rPr>
        <w:tab/>
      </w:r>
      <w:r w:rsidRPr="0051639D">
        <w:rPr>
          <w:rFonts w:ascii="Times New Roman" w:hAnsi="Times New Roman" w:cs="Times New Roman"/>
          <w:b/>
          <w:sz w:val="24"/>
          <w:szCs w:val="24"/>
        </w:rPr>
        <w:tab/>
      </w:r>
    </w:p>
    <w:p w:rsidR="004E7146" w:rsidRPr="0051639D" w:rsidRDefault="004E7146" w:rsidP="004E7146">
      <w:pPr>
        <w:jc w:val="end"/>
        <w:rPr>
          <w:rFonts w:ascii="Times New Roman" w:hAnsi="Times New Roman" w:cs="Times New Roman"/>
          <w:b/>
          <w:sz w:val="24"/>
          <w:szCs w:val="24"/>
        </w:rPr>
      </w:pPr>
      <w:r w:rsidRPr="0051639D">
        <w:rPr>
          <w:rFonts w:ascii="Times New Roman" w:hAnsi="Times New Roman" w:cs="Times New Roman"/>
          <w:b/>
          <w:sz w:val="24"/>
          <w:szCs w:val="24"/>
        </w:rPr>
        <w:t>ul. Nurska 144</w:t>
      </w:r>
      <w:r w:rsidRPr="0051639D">
        <w:rPr>
          <w:rFonts w:ascii="Times New Roman" w:hAnsi="Times New Roman" w:cs="Times New Roman"/>
          <w:b/>
          <w:sz w:val="24"/>
          <w:szCs w:val="24"/>
        </w:rPr>
        <w:tab/>
      </w:r>
      <w:r w:rsidRPr="0051639D">
        <w:rPr>
          <w:rFonts w:ascii="Times New Roman" w:hAnsi="Times New Roman" w:cs="Times New Roman"/>
          <w:b/>
          <w:sz w:val="24"/>
          <w:szCs w:val="24"/>
        </w:rPr>
        <w:tab/>
      </w:r>
      <w:r w:rsidRPr="0051639D">
        <w:rPr>
          <w:rFonts w:ascii="Times New Roman" w:hAnsi="Times New Roman" w:cs="Times New Roman"/>
          <w:b/>
          <w:sz w:val="24"/>
          <w:szCs w:val="24"/>
        </w:rPr>
        <w:tab/>
      </w:r>
    </w:p>
    <w:p w:rsidR="004E7146" w:rsidRDefault="004E7146" w:rsidP="004E7146">
      <w:pPr>
        <w:jc w:val="end"/>
        <w:rPr>
          <w:rFonts w:ascii="Times New Roman" w:hAnsi="Times New Roman" w:cs="Times New Roman"/>
          <w:sz w:val="24"/>
          <w:szCs w:val="24"/>
        </w:rPr>
      </w:pPr>
      <w:r w:rsidRPr="0051639D">
        <w:rPr>
          <w:rFonts w:ascii="Times New Roman" w:hAnsi="Times New Roman" w:cs="Times New Roman"/>
          <w:b/>
          <w:sz w:val="24"/>
          <w:szCs w:val="24"/>
        </w:rPr>
        <w:t>07-320 Małkinia Górna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E7146" w:rsidRDefault="004E7146" w:rsidP="004E7146">
      <w:pPr>
        <w:rPr>
          <w:rFonts w:ascii="Times New Roman" w:hAnsi="Times New Roman" w:cs="Times New Roman"/>
          <w:sz w:val="24"/>
          <w:szCs w:val="24"/>
        </w:rPr>
      </w:pPr>
    </w:p>
    <w:p w:rsidR="004E7146" w:rsidRPr="0051639D" w:rsidRDefault="004E7146" w:rsidP="004E71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39D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4E7146" w:rsidRDefault="004E7146" w:rsidP="004E7146">
      <w:pPr>
        <w:ind w:firstLine="35.4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nawiązaniu do zapytania ofertowego na zakup i dostawę wodomierzy do Zakładu Gospodarki Komunalnej i Mieszkaniowej Sp. z o.o., oferujemy następujące ceny: </w:t>
      </w:r>
    </w:p>
    <w:p w:rsidR="004E7146" w:rsidRDefault="004E7146" w:rsidP="004E7146">
      <w:pPr>
        <w:ind w:firstLine="35.40p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17.15pt" w:type="dxa"/>
        <w:tblLook w:firstRow="1" w:lastRow="0" w:firstColumn="1" w:lastColumn="0" w:noHBand="0" w:noVBand="1"/>
      </w:tblPr>
      <w:tblGrid>
        <w:gridCol w:w="575"/>
        <w:gridCol w:w="1233"/>
        <w:gridCol w:w="1844"/>
        <w:gridCol w:w="974"/>
        <w:gridCol w:w="1181"/>
        <w:gridCol w:w="992"/>
        <w:gridCol w:w="1560"/>
        <w:gridCol w:w="992"/>
        <w:gridCol w:w="992"/>
      </w:tblGrid>
      <w:tr w:rsidR="004E7146" w:rsidRPr="00A60236" w:rsidTr="00495647">
        <w:trPr>
          <w:trHeight w:val="552"/>
        </w:trPr>
        <w:tc>
          <w:tcPr>
            <w:tcW w:w="28.75pt" w:type="dxa"/>
            <w:vAlign w:val="center"/>
          </w:tcPr>
          <w:p w:rsidR="004E7146" w:rsidRPr="00A60236" w:rsidRDefault="004E7146" w:rsidP="005C43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602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.65pt" w:type="dxa"/>
            <w:vAlign w:val="center"/>
          </w:tcPr>
          <w:p w:rsidR="004E7146" w:rsidRPr="00A60236" w:rsidRDefault="004E7146" w:rsidP="005C43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602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2.20pt" w:type="dxa"/>
            <w:vAlign w:val="center"/>
          </w:tcPr>
          <w:p w:rsidR="004E7146" w:rsidRPr="004E7146" w:rsidRDefault="004E7146" w:rsidP="005C43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71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</w:t>
            </w:r>
          </w:p>
        </w:tc>
        <w:tc>
          <w:tcPr>
            <w:tcW w:w="48.70pt" w:type="dxa"/>
            <w:vAlign w:val="center"/>
          </w:tcPr>
          <w:p w:rsidR="004E7146" w:rsidRPr="00A60236" w:rsidRDefault="004E7146" w:rsidP="005C43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71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Objętość</w:t>
            </w:r>
          </w:p>
        </w:tc>
        <w:tc>
          <w:tcPr>
            <w:tcW w:w="59.05pt" w:type="dxa"/>
            <w:vAlign w:val="center"/>
          </w:tcPr>
          <w:p w:rsidR="004E7146" w:rsidRPr="004E7146" w:rsidRDefault="004E7146" w:rsidP="005C43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71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Pozycja</w:t>
            </w:r>
          </w:p>
        </w:tc>
        <w:tc>
          <w:tcPr>
            <w:tcW w:w="49.60pt" w:type="dxa"/>
            <w:vAlign w:val="center"/>
          </w:tcPr>
          <w:p w:rsidR="004E7146" w:rsidRPr="00A60236" w:rsidRDefault="004E7146" w:rsidP="005C43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602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78pt" w:type="dxa"/>
          </w:tcPr>
          <w:p w:rsidR="004E7146" w:rsidRPr="00A60236" w:rsidRDefault="004E7146" w:rsidP="005C43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jednostkowa netto / szt.</w:t>
            </w:r>
          </w:p>
        </w:tc>
        <w:tc>
          <w:tcPr>
            <w:tcW w:w="49.60pt" w:type="dxa"/>
          </w:tcPr>
          <w:p w:rsidR="004E7146" w:rsidRPr="00A60236" w:rsidRDefault="004E7146" w:rsidP="005C43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Rabat w %</w:t>
            </w:r>
          </w:p>
        </w:tc>
        <w:tc>
          <w:tcPr>
            <w:tcW w:w="49.60pt" w:type="dxa"/>
          </w:tcPr>
          <w:p w:rsidR="004E7146" w:rsidRPr="00A60236" w:rsidRDefault="004E7146" w:rsidP="005C43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netto po rabacie</w:t>
            </w:r>
          </w:p>
        </w:tc>
      </w:tr>
      <w:tr w:rsidR="004E7146" w:rsidRPr="00A60236" w:rsidTr="00495647">
        <w:trPr>
          <w:trHeight w:val="552"/>
        </w:trPr>
        <w:tc>
          <w:tcPr>
            <w:tcW w:w="28.75pt" w:type="dxa"/>
            <w:vAlign w:val="center"/>
          </w:tcPr>
          <w:p w:rsidR="004E7146" w:rsidRPr="00A60236" w:rsidRDefault="004E7146" w:rsidP="005C43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02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1.65pt" w:type="dxa"/>
            <w:vAlign w:val="center"/>
          </w:tcPr>
          <w:p w:rsidR="004E7146" w:rsidRPr="00A60236" w:rsidRDefault="004E7146" w:rsidP="005C4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71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Wodomierz DN20</w:t>
            </w:r>
          </w:p>
        </w:tc>
        <w:tc>
          <w:tcPr>
            <w:tcW w:w="92.20pt" w:type="dxa"/>
            <w:vAlign w:val="center"/>
          </w:tcPr>
          <w:p w:rsidR="004E7146" w:rsidRPr="004E7146" w:rsidRDefault="004E7146" w:rsidP="005C4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71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jednostrumieniowy do wody zimnej z zabezpieczeniem magnesowym neodymowym</w:t>
            </w:r>
          </w:p>
        </w:tc>
        <w:tc>
          <w:tcPr>
            <w:tcW w:w="48.70pt" w:type="dxa"/>
            <w:vAlign w:val="center"/>
          </w:tcPr>
          <w:p w:rsidR="004E7146" w:rsidRPr="00A60236" w:rsidRDefault="004E7146" w:rsidP="005C4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71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1,6 m</w:t>
            </w:r>
            <w:r w:rsidRPr="004E714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E71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/h</w:t>
            </w:r>
          </w:p>
        </w:tc>
        <w:tc>
          <w:tcPr>
            <w:tcW w:w="59.05pt" w:type="dxa"/>
            <w:vAlign w:val="center"/>
          </w:tcPr>
          <w:p w:rsidR="004E7146" w:rsidRPr="004E7146" w:rsidRDefault="004E7146" w:rsidP="005C4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71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H/ R 100</w:t>
            </w:r>
          </w:p>
          <w:p w:rsidR="004E7146" w:rsidRPr="004E7146" w:rsidRDefault="004E7146" w:rsidP="005C4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71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 R 50</w:t>
            </w:r>
          </w:p>
        </w:tc>
        <w:tc>
          <w:tcPr>
            <w:tcW w:w="49.60pt" w:type="dxa"/>
            <w:vAlign w:val="center"/>
          </w:tcPr>
          <w:p w:rsidR="004E7146" w:rsidRPr="00A60236" w:rsidRDefault="004E7146" w:rsidP="005C4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71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  <w:r w:rsidR="00C173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78pt" w:type="dxa"/>
          </w:tcPr>
          <w:p w:rsidR="004E7146" w:rsidRPr="004E7146" w:rsidRDefault="004E7146" w:rsidP="005C4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.60pt" w:type="dxa"/>
          </w:tcPr>
          <w:p w:rsidR="004E7146" w:rsidRPr="004E7146" w:rsidRDefault="004E7146" w:rsidP="005C4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.60pt" w:type="dxa"/>
          </w:tcPr>
          <w:p w:rsidR="004E7146" w:rsidRPr="004E7146" w:rsidRDefault="004E7146" w:rsidP="005C4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E7146" w:rsidRDefault="004E7146" w:rsidP="004E7146">
      <w:pPr>
        <w:ind w:firstLine="35.40pt"/>
        <w:rPr>
          <w:rFonts w:ascii="Times New Roman" w:hAnsi="Times New Roman" w:cs="Times New Roman"/>
          <w:sz w:val="24"/>
          <w:szCs w:val="24"/>
        </w:rPr>
      </w:pPr>
    </w:p>
    <w:p w:rsidR="004E7146" w:rsidRDefault="004E7146" w:rsidP="004E7146">
      <w:pPr>
        <w:ind w:firstLine="35.40pt"/>
        <w:rPr>
          <w:rFonts w:ascii="Times New Roman" w:hAnsi="Times New Roman" w:cs="Times New Roman"/>
          <w:sz w:val="24"/>
          <w:szCs w:val="24"/>
        </w:rPr>
      </w:pPr>
    </w:p>
    <w:p w:rsidR="004E7146" w:rsidRDefault="004E7146" w:rsidP="004E7146">
      <w:pPr>
        <w:rPr>
          <w:rFonts w:ascii="Times New Roman" w:hAnsi="Times New Roman" w:cs="Times New Roman"/>
          <w:sz w:val="24"/>
          <w:szCs w:val="24"/>
        </w:rPr>
      </w:pPr>
    </w:p>
    <w:p w:rsidR="004E7146" w:rsidRDefault="004E7146" w:rsidP="004E7146">
      <w:pPr>
        <w:rPr>
          <w:rFonts w:ascii="Times New Roman" w:hAnsi="Times New Roman" w:cs="Times New Roman"/>
          <w:sz w:val="24"/>
          <w:szCs w:val="24"/>
        </w:rPr>
      </w:pPr>
    </w:p>
    <w:p w:rsidR="004E7146" w:rsidRDefault="004E7146" w:rsidP="004E7146">
      <w:pPr>
        <w:rPr>
          <w:rFonts w:ascii="Times New Roman" w:hAnsi="Times New Roman" w:cs="Times New Roman"/>
          <w:sz w:val="24"/>
          <w:szCs w:val="24"/>
        </w:rPr>
      </w:pPr>
    </w:p>
    <w:p w:rsidR="004E7146" w:rsidRDefault="004E7146" w:rsidP="004E7146">
      <w:pPr>
        <w:rPr>
          <w:rFonts w:ascii="Times New Roman" w:hAnsi="Times New Roman" w:cs="Times New Roman"/>
          <w:sz w:val="24"/>
          <w:szCs w:val="24"/>
        </w:rPr>
      </w:pPr>
    </w:p>
    <w:p w:rsidR="004E7146" w:rsidRDefault="004E7146" w:rsidP="004E7146">
      <w:pPr>
        <w:rPr>
          <w:rFonts w:ascii="Times New Roman" w:hAnsi="Times New Roman" w:cs="Times New Roman"/>
          <w:sz w:val="24"/>
          <w:szCs w:val="24"/>
        </w:rPr>
      </w:pPr>
    </w:p>
    <w:p w:rsidR="004E7146" w:rsidRDefault="004E7146" w:rsidP="004E7146">
      <w:pPr>
        <w:rPr>
          <w:rFonts w:ascii="Times New Roman" w:hAnsi="Times New Roman" w:cs="Times New Roman"/>
          <w:sz w:val="24"/>
          <w:szCs w:val="24"/>
        </w:rPr>
      </w:pPr>
    </w:p>
    <w:p w:rsidR="004E7146" w:rsidRDefault="004E7146" w:rsidP="004E7146">
      <w:pPr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4E7146" w:rsidRPr="007438BA" w:rsidRDefault="004E7146" w:rsidP="004E7146">
      <w:pPr>
        <w:jc w:val="en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7438BA">
        <w:rPr>
          <w:rFonts w:ascii="Times New Roman" w:hAnsi="Times New Roman" w:cs="Times New Roman"/>
          <w:sz w:val="20"/>
          <w:szCs w:val="20"/>
        </w:rPr>
        <w:t>odpis oferenta</w:t>
      </w:r>
      <w:r w:rsidRPr="007438B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C07669" w:rsidRDefault="00FB1FDD"/>
    <w:sectPr w:rsidR="00C07669" w:rsidSect="007438BA">
      <w:pgSz w:w="595.30pt" w:h="841.90pt"/>
      <w:pgMar w:top="36pt" w:right="36pt" w:bottom="36pt" w:left="36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windows-125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characterSet="windows-125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7%"/>
  <w:doNotDisplayPageBoundaries/>
  <w:proofState w:spelling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46"/>
    <w:rsid w:val="00296B57"/>
    <w:rsid w:val="00495647"/>
    <w:rsid w:val="004E7146"/>
    <w:rsid w:val="009F2134"/>
    <w:rsid w:val="00C173D2"/>
    <w:rsid w:val="00FB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CFEBE1D-63C2-4C9E-87E4-794EF3F3B4B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1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7146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annap</cp:lastModifiedBy>
  <cp:revision>2</cp:revision>
  <dcterms:created xsi:type="dcterms:W3CDTF">2016-12-29T12:54:00Z</dcterms:created>
  <dcterms:modified xsi:type="dcterms:W3CDTF">2016-12-29T12:54:00Z</dcterms:modified>
</cp:coreProperties>
</file>