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1639D" w:rsidRPr="007438BA" w:rsidRDefault="0051639D" w:rsidP="007438B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438BA">
        <w:rPr>
          <w:rFonts w:ascii="Times New Roman" w:hAnsi="Times New Roman" w:cs="Times New Roman"/>
          <w:i/>
          <w:sz w:val="28"/>
          <w:szCs w:val="28"/>
          <w:u w:val="single"/>
        </w:rPr>
        <w:t>Załącznik nr 1</w:t>
      </w:r>
    </w:p>
    <w:p w:rsidR="0051639D" w:rsidRPr="0051639D" w:rsidRDefault="0051639D" w:rsidP="0051639D">
      <w:pPr>
        <w:spacing w:after="0pt"/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07669" w:rsidRPr="0051639D" w:rsidRDefault="0051639D" w:rsidP="0051639D">
      <w:pPr>
        <w:spacing w:after="0pt"/>
        <w:jc w:val="end"/>
        <w:rPr>
          <w:rFonts w:ascii="Times New Roman" w:hAnsi="Times New Roman" w:cs="Times New Roman"/>
          <w:sz w:val="20"/>
          <w:szCs w:val="20"/>
        </w:rPr>
      </w:pPr>
      <w:r w:rsidRPr="0051639D"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1639D" w:rsidRDefault="0051639D">
      <w:pPr>
        <w:rPr>
          <w:rFonts w:ascii="Times New Roman" w:hAnsi="Times New Roman" w:cs="Times New Roman"/>
          <w:sz w:val="24"/>
          <w:szCs w:val="24"/>
        </w:rPr>
      </w:pPr>
    </w:p>
    <w:p w:rsidR="0051639D" w:rsidRDefault="00516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oferenta:</w:t>
      </w:r>
    </w:p>
    <w:p w:rsidR="0051639D" w:rsidRDefault="00516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1639D" w:rsidRPr="0051639D" w:rsidRDefault="0051639D" w:rsidP="00516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1639D" w:rsidRPr="0051639D" w:rsidRDefault="0051639D" w:rsidP="00516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51639D" w:rsidRPr="0051639D" w:rsidRDefault="0051639D" w:rsidP="0051639D">
      <w:pPr>
        <w:jc w:val="end"/>
        <w:rPr>
          <w:rFonts w:ascii="Times New Roman" w:hAnsi="Times New Roman" w:cs="Times New Roman"/>
          <w:b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 xml:space="preserve">Zakład Gospodarki Komunalnej </w:t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</w:p>
    <w:p w:rsidR="0051639D" w:rsidRPr="0051639D" w:rsidRDefault="0051639D" w:rsidP="0051639D">
      <w:pPr>
        <w:jc w:val="end"/>
        <w:rPr>
          <w:rFonts w:ascii="Times New Roman" w:hAnsi="Times New Roman" w:cs="Times New Roman"/>
          <w:b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>i Mieszkaniowej Sp. z o.o.</w:t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</w:p>
    <w:p w:rsidR="0051639D" w:rsidRPr="0051639D" w:rsidRDefault="0051639D" w:rsidP="0051639D">
      <w:pPr>
        <w:jc w:val="end"/>
        <w:rPr>
          <w:rFonts w:ascii="Times New Roman" w:hAnsi="Times New Roman" w:cs="Times New Roman"/>
          <w:b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>ul. Nurska 144</w:t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  <w:r w:rsidRPr="0051639D">
        <w:rPr>
          <w:rFonts w:ascii="Times New Roman" w:hAnsi="Times New Roman" w:cs="Times New Roman"/>
          <w:b/>
          <w:sz w:val="24"/>
          <w:szCs w:val="24"/>
        </w:rPr>
        <w:tab/>
      </w:r>
    </w:p>
    <w:p w:rsidR="0051639D" w:rsidRDefault="0051639D" w:rsidP="0051639D">
      <w:pPr>
        <w:jc w:val="end"/>
        <w:rPr>
          <w:rFonts w:ascii="Times New Roman" w:hAnsi="Times New Roman" w:cs="Times New Roman"/>
          <w:sz w:val="24"/>
          <w:szCs w:val="24"/>
        </w:rPr>
      </w:pPr>
      <w:r w:rsidRPr="0051639D">
        <w:rPr>
          <w:rFonts w:ascii="Times New Roman" w:hAnsi="Times New Roman" w:cs="Times New Roman"/>
          <w:b/>
          <w:sz w:val="24"/>
          <w:szCs w:val="24"/>
        </w:rPr>
        <w:t>07-320 Małkinia Górna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639D" w:rsidRDefault="0051639D">
      <w:pPr>
        <w:rPr>
          <w:rFonts w:ascii="Times New Roman" w:hAnsi="Times New Roman" w:cs="Times New Roman"/>
          <w:sz w:val="24"/>
          <w:szCs w:val="24"/>
        </w:rPr>
      </w:pPr>
    </w:p>
    <w:p w:rsidR="0051639D" w:rsidRPr="0051639D" w:rsidRDefault="0051639D" w:rsidP="005163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39D">
        <w:rPr>
          <w:rFonts w:ascii="Times New Roman" w:hAnsi="Times New Roman" w:cs="Times New Roman"/>
          <w:b/>
          <w:sz w:val="28"/>
          <w:szCs w:val="28"/>
        </w:rPr>
        <w:t>Formularz ofertowy</w:t>
      </w:r>
    </w:p>
    <w:p w:rsidR="0051639D" w:rsidRDefault="0051639D" w:rsidP="007438BA">
      <w:pPr>
        <w:ind w:firstLine="35.4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nawiązaniu do zapytania ofertowego na dostawę worków do selektywnej zbiórki odpadów komunalnych do Zakładu Gospodarki Komunalnej i Mieszkaniowej Sp. z o.o., oferujemy następujące ceny: </w:t>
      </w:r>
    </w:p>
    <w:p w:rsidR="0051639D" w:rsidRDefault="0051639D" w:rsidP="0051639D">
      <w:pPr>
        <w:ind w:firstLine="35.40p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531.35pt" w:type="dxa"/>
        <w:tblLayout w:type="fixed"/>
        <w:tblLook w:firstRow="1" w:lastRow="0" w:firstColumn="1" w:lastColumn="0" w:noHBand="0" w:noVBand="1"/>
      </w:tblPr>
      <w:tblGrid>
        <w:gridCol w:w="562"/>
        <w:gridCol w:w="1269"/>
        <w:gridCol w:w="984"/>
        <w:gridCol w:w="2267"/>
        <w:gridCol w:w="1107"/>
        <w:gridCol w:w="1036"/>
        <w:gridCol w:w="1417"/>
        <w:gridCol w:w="851"/>
        <w:gridCol w:w="1134"/>
      </w:tblGrid>
      <w:tr w:rsidR="007438BA" w:rsidRPr="007438BA" w:rsidTr="00E662C6">
        <w:trPr>
          <w:trHeight w:val="552"/>
        </w:trPr>
        <w:tc>
          <w:tcPr>
            <w:tcW w:w="28.10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3.45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9.20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Kolor</w:t>
            </w:r>
          </w:p>
        </w:tc>
        <w:tc>
          <w:tcPr>
            <w:tcW w:w="113.35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Treść nadruku</w:t>
            </w:r>
          </w:p>
        </w:tc>
        <w:tc>
          <w:tcPr>
            <w:tcW w:w="55.35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Grubość</w:t>
            </w:r>
          </w:p>
        </w:tc>
        <w:tc>
          <w:tcPr>
            <w:tcW w:w="51.80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 / miesiąc</w:t>
            </w:r>
          </w:p>
        </w:tc>
        <w:tc>
          <w:tcPr>
            <w:tcW w:w="70.85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jednostkowa netto / szt.</w:t>
            </w:r>
          </w:p>
        </w:tc>
        <w:tc>
          <w:tcPr>
            <w:tcW w:w="42.55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Stały rabat w %</w:t>
            </w:r>
          </w:p>
        </w:tc>
        <w:tc>
          <w:tcPr>
            <w:tcW w:w="56.70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netto po rabacie</w:t>
            </w:r>
          </w:p>
        </w:tc>
      </w:tr>
      <w:tr w:rsidR="007438BA" w:rsidRPr="007438BA" w:rsidTr="00E662C6">
        <w:trPr>
          <w:trHeight w:val="552"/>
        </w:trPr>
        <w:tc>
          <w:tcPr>
            <w:tcW w:w="28.10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3.4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Worek z folii LDPE</w:t>
            </w:r>
          </w:p>
        </w:tc>
        <w:tc>
          <w:tcPr>
            <w:tcW w:w="49.2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czarny</w:t>
            </w:r>
          </w:p>
        </w:tc>
        <w:tc>
          <w:tcPr>
            <w:tcW w:w="113.3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 nadruku</w:t>
            </w:r>
          </w:p>
        </w:tc>
        <w:tc>
          <w:tcPr>
            <w:tcW w:w="55.3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0,060 mm</w:t>
            </w:r>
          </w:p>
        </w:tc>
        <w:tc>
          <w:tcPr>
            <w:tcW w:w="51.8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3 000 szt.</w:t>
            </w:r>
          </w:p>
        </w:tc>
        <w:tc>
          <w:tcPr>
            <w:tcW w:w="70.8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.5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.70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38BA" w:rsidRPr="007438BA" w:rsidTr="00E662C6">
        <w:trPr>
          <w:trHeight w:val="552"/>
        </w:trPr>
        <w:tc>
          <w:tcPr>
            <w:tcW w:w="28.10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3.4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Worek z folii LDPE</w:t>
            </w:r>
          </w:p>
        </w:tc>
        <w:tc>
          <w:tcPr>
            <w:tcW w:w="49.2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żółty</w:t>
            </w:r>
          </w:p>
        </w:tc>
        <w:tc>
          <w:tcPr>
            <w:tcW w:w="113.35pt" w:type="dxa"/>
            <w:vAlign w:val="center"/>
          </w:tcPr>
          <w:p w:rsidR="007438BA" w:rsidRPr="007438BA" w:rsidRDefault="00BD6C87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PLASTIK</w:t>
            </w:r>
            <w:r w:rsidR="007438BA"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METAL</w:t>
            </w:r>
          </w:p>
        </w:tc>
        <w:tc>
          <w:tcPr>
            <w:tcW w:w="55.35pt" w:type="dxa"/>
            <w:vAlign w:val="center"/>
          </w:tcPr>
          <w:p w:rsidR="007438BA" w:rsidRPr="007438BA" w:rsidRDefault="00A1210B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0,040</w:t>
            </w:r>
            <w:r w:rsidR="007438BA"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51.8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3 800 szt.</w:t>
            </w:r>
          </w:p>
        </w:tc>
        <w:tc>
          <w:tcPr>
            <w:tcW w:w="70.8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.5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.70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38BA" w:rsidRPr="007438BA" w:rsidTr="00E662C6">
        <w:trPr>
          <w:trHeight w:val="552"/>
        </w:trPr>
        <w:tc>
          <w:tcPr>
            <w:tcW w:w="28.10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3.4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Worek z folii LDPE</w:t>
            </w:r>
          </w:p>
        </w:tc>
        <w:tc>
          <w:tcPr>
            <w:tcW w:w="49.2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niebieski</w:t>
            </w:r>
          </w:p>
        </w:tc>
        <w:tc>
          <w:tcPr>
            <w:tcW w:w="113.3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55.35pt" w:type="dxa"/>
            <w:vAlign w:val="center"/>
          </w:tcPr>
          <w:p w:rsidR="007438BA" w:rsidRPr="007438BA" w:rsidRDefault="00A1210B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0,040</w:t>
            </w:r>
            <w:r w:rsidR="007438BA"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51.8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1 500 szt.</w:t>
            </w:r>
          </w:p>
        </w:tc>
        <w:tc>
          <w:tcPr>
            <w:tcW w:w="70.8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.5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.70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38BA" w:rsidRPr="007438BA" w:rsidTr="00E662C6">
        <w:trPr>
          <w:trHeight w:val="552"/>
        </w:trPr>
        <w:tc>
          <w:tcPr>
            <w:tcW w:w="28.10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63.4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Worek z folii LDPE</w:t>
            </w:r>
          </w:p>
        </w:tc>
        <w:tc>
          <w:tcPr>
            <w:tcW w:w="49.2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zielony</w:t>
            </w:r>
          </w:p>
        </w:tc>
        <w:tc>
          <w:tcPr>
            <w:tcW w:w="113.3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55.35pt" w:type="dxa"/>
            <w:vAlign w:val="center"/>
          </w:tcPr>
          <w:p w:rsidR="007438BA" w:rsidRPr="007438BA" w:rsidRDefault="00A1210B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0,040</w:t>
            </w:r>
            <w:r w:rsidR="007438BA"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mm</w:t>
            </w:r>
          </w:p>
        </w:tc>
        <w:tc>
          <w:tcPr>
            <w:tcW w:w="51.8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1 500 szt.</w:t>
            </w:r>
          </w:p>
        </w:tc>
        <w:tc>
          <w:tcPr>
            <w:tcW w:w="70.8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.5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.70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38BA" w:rsidRPr="007438BA" w:rsidTr="00E662C6">
        <w:trPr>
          <w:trHeight w:val="552"/>
        </w:trPr>
        <w:tc>
          <w:tcPr>
            <w:tcW w:w="28.10pt" w:type="dxa"/>
            <w:vAlign w:val="center"/>
          </w:tcPr>
          <w:p w:rsidR="007438BA" w:rsidRPr="007438BA" w:rsidRDefault="007438BA" w:rsidP="007438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3.4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Worek z folii LDPE</w:t>
            </w:r>
          </w:p>
        </w:tc>
        <w:tc>
          <w:tcPr>
            <w:tcW w:w="49.2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brązowy</w:t>
            </w:r>
          </w:p>
        </w:tc>
        <w:tc>
          <w:tcPr>
            <w:tcW w:w="113.3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ODPADY BIODEGRADOWALNE</w:t>
            </w:r>
          </w:p>
        </w:tc>
        <w:tc>
          <w:tcPr>
            <w:tcW w:w="55.35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0,060 mm</w:t>
            </w:r>
          </w:p>
        </w:tc>
        <w:tc>
          <w:tcPr>
            <w:tcW w:w="51.80pt" w:type="dxa"/>
            <w:vAlign w:val="center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1 500 szt.</w:t>
            </w:r>
          </w:p>
        </w:tc>
        <w:tc>
          <w:tcPr>
            <w:tcW w:w="70.8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.5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.70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438BA" w:rsidRPr="007438BA" w:rsidTr="00E662C6">
        <w:trPr>
          <w:trHeight w:val="552"/>
        </w:trPr>
        <w:tc>
          <w:tcPr>
            <w:tcW w:w="361.25pt" w:type="dxa"/>
            <w:gridSpan w:val="6"/>
            <w:vAlign w:val="center"/>
          </w:tcPr>
          <w:p w:rsidR="007438BA" w:rsidRPr="007438BA" w:rsidRDefault="007438BA" w:rsidP="007438BA">
            <w:pPr>
              <w:jc w:val="end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438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0.8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.55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.70pt" w:type="dxa"/>
          </w:tcPr>
          <w:p w:rsidR="007438BA" w:rsidRPr="007438BA" w:rsidRDefault="007438BA" w:rsidP="007438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1639D" w:rsidRDefault="0051639D">
      <w:pPr>
        <w:rPr>
          <w:rFonts w:ascii="Times New Roman" w:hAnsi="Times New Roman" w:cs="Times New Roman"/>
          <w:sz w:val="24"/>
          <w:szCs w:val="24"/>
        </w:rPr>
      </w:pPr>
    </w:p>
    <w:p w:rsidR="007438BA" w:rsidRDefault="007438BA">
      <w:pPr>
        <w:rPr>
          <w:rFonts w:ascii="Times New Roman" w:hAnsi="Times New Roman" w:cs="Times New Roman"/>
          <w:sz w:val="24"/>
          <w:szCs w:val="24"/>
        </w:rPr>
      </w:pPr>
    </w:p>
    <w:p w:rsidR="007438BA" w:rsidRDefault="007438BA">
      <w:pPr>
        <w:rPr>
          <w:rFonts w:ascii="Times New Roman" w:hAnsi="Times New Roman" w:cs="Times New Roman"/>
          <w:sz w:val="24"/>
          <w:szCs w:val="24"/>
        </w:rPr>
      </w:pPr>
    </w:p>
    <w:p w:rsidR="00167B5A" w:rsidRDefault="00167B5A">
      <w:pPr>
        <w:rPr>
          <w:rFonts w:ascii="Times New Roman" w:hAnsi="Times New Roman" w:cs="Times New Roman"/>
          <w:sz w:val="24"/>
          <w:szCs w:val="24"/>
        </w:rPr>
      </w:pPr>
    </w:p>
    <w:p w:rsidR="007438BA" w:rsidRDefault="007438BA">
      <w:pPr>
        <w:rPr>
          <w:rFonts w:ascii="Times New Roman" w:hAnsi="Times New Roman" w:cs="Times New Roman"/>
          <w:sz w:val="24"/>
          <w:szCs w:val="24"/>
        </w:rPr>
      </w:pPr>
    </w:p>
    <w:p w:rsidR="0051639D" w:rsidRDefault="007438BA" w:rsidP="007438BA">
      <w:pPr>
        <w:jc w:val="e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438BA" w:rsidRPr="007438BA" w:rsidRDefault="007438BA" w:rsidP="007438BA">
      <w:pPr>
        <w:jc w:val="end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7438BA">
        <w:rPr>
          <w:rFonts w:ascii="Times New Roman" w:hAnsi="Times New Roman" w:cs="Times New Roman"/>
          <w:sz w:val="20"/>
          <w:szCs w:val="20"/>
        </w:rPr>
        <w:t>odpis oferenta</w:t>
      </w:r>
      <w:r w:rsidRPr="007438B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7438BA" w:rsidRPr="007438BA" w:rsidSect="007438BA">
      <w:pgSz w:w="595.30pt" w:h="841.90pt"/>
      <w:pgMar w:top="36pt" w:right="36pt" w:bottom="36pt" w:left="36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7%"/>
  <w:doNotDisplayPageBoundaries/>
  <w:proofState w:spelling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9D"/>
    <w:rsid w:val="00167B5A"/>
    <w:rsid w:val="00296B57"/>
    <w:rsid w:val="0051639D"/>
    <w:rsid w:val="007438BA"/>
    <w:rsid w:val="009A7E81"/>
    <w:rsid w:val="009F2134"/>
    <w:rsid w:val="00A1210B"/>
    <w:rsid w:val="00BD6C87"/>
    <w:rsid w:val="00E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6661199-A4BA-4252-9337-B07B0C506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38BA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7B5A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annap</cp:lastModifiedBy>
  <cp:revision>2</cp:revision>
  <cp:lastPrinted>2016-12-28T12:01:00Z</cp:lastPrinted>
  <dcterms:created xsi:type="dcterms:W3CDTF">2016-12-29T12:55:00Z</dcterms:created>
  <dcterms:modified xsi:type="dcterms:W3CDTF">2016-12-29T12:55:00Z</dcterms:modified>
</cp:coreProperties>
</file>